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B7DB6" w14:textId="7B2498EF" w:rsidR="0061626B" w:rsidRDefault="0003601D" w:rsidP="008C021B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color w:val="C00000"/>
          <w:kern w:val="36"/>
          <w:sz w:val="28"/>
          <w:szCs w:val="28"/>
          <w:lang w:eastAsia="pl-PL"/>
          <w14:ligatures w14:val="none"/>
        </w:rPr>
      </w:pPr>
      <w:r w:rsidRPr="0003601D">
        <w:rPr>
          <w:rFonts w:ascii="Calibri" w:eastAsia="Times New Roman" w:hAnsi="Calibri" w:cs="Calibri"/>
          <w:b/>
          <w:bCs/>
          <w:color w:val="C00000"/>
          <w:kern w:val="36"/>
          <w:sz w:val="28"/>
          <w:szCs w:val="28"/>
          <w:lang w:eastAsia="pl-PL"/>
          <w14:ligatures w14:val="none"/>
        </w:rPr>
        <w:t xml:space="preserve">Nadanie cechy identyfikacyjnej pojazdu </w:t>
      </w:r>
      <w:r w:rsidR="008C021B">
        <w:rPr>
          <w:rFonts w:ascii="Calibri" w:eastAsia="Times New Roman" w:hAnsi="Calibri" w:cs="Calibri"/>
          <w:b/>
          <w:bCs/>
          <w:color w:val="C00000"/>
          <w:kern w:val="36"/>
          <w:sz w:val="28"/>
          <w:szCs w:val="28"/>
          <w:lang w:eastAsia="pl-PL"/>
          <w14:ligatures w14:val="none"/>
        </w:rPr>
        <w:t xml:space="preserve">i/lub </w:t>
      </w:r>
      <w:r w:rsidRPr="0003601D">
        <w:rPr>
          <w:rFonts w:ascii="Calibri" w:eastAsia="Times New Roman" w:hAnsi="Calibri" w:cs="Calibri"/>
          <w:b/>
          <w:bCs/>
          <w:color w:val="C00000"/>
          <w:kern w:val="36"/>
          <w:sz w:val="28"/>
          <w:szCs w:val="28"/>
          <w:lang w:eastAsia="pl-PL"/>
          <w14:ligatures w14:val="none"/>
        </w:rPr>
        <w:t>zastępczej tabliczki znamionowej</w:t>
      </w:r>
    </w:p>
    <w:p w14:paraId="7C283E4C" w14:textId="77777777" w:rsidR="0003601D" w:rsidRDefault="0003601D" w:rsidP="00B143BD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63E96AD1" w14:textId="4DBC0EE5" w:rsidR="00B143BD" w:rsidRPr="0061626B" w:rsidRDefault="00B143BD" w:rsidP="00B143BD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Decyzję o nadaniu cechy identyfikacyjnej </w:t>
      </w:r>
      <w:r w:rsidR="0003601D"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oraz zastępczej tabliczki znamionowej</w:t>
      </w:r>
      <w:r w:rsid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wydaje organ rejestrujący właściwy ze względu na miejsce zamieszkania (siedzibę) właściciela.</w:t>
      </w:r>
    </w:p>
    <w:p w14:paraId="52B2540A" w14:textId="77777777" w:rsidR="00B143BD" w:rsidRPr="0061626B" w:rsidRDefault="00B143BD" w:rsidP="00B143B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Pr="0061626B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Kogo dotyczy</w:t>
      </w:r>
    </w:p>
    <w:p w14:paraId="51B8C675" w14:textId="77777777" w:rsidR="00B143BD" w:rsidRPr="0061626B" w:rsidRDefault="00B143BD" w:rsidP="00B143B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Właściciela pojazdu</w:t>
      </w:r>
    </w:p>
    <w:p w14:paraId="46D1478E" w14:textId="77777777" w:rsidR="00B143BD" w:rsidRPr="0061626B" w:rsidRDefault="00B143BD" w:rsidP="00B143B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  <w:r w:rsidRPr="0061626B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Czas realizacji</w:t>
      </w:r>
    </w:p>
    <w:p w14:paraId="19E5FD23" w14:textId="77777777" w:rsidR="00B143BD" w:rsidRPr="0061626B" w:rsidRDefault="00B143BD" w:rsidP="00B143B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Decyzja zostanie wydana w ciągu 30 dni.</w:t>
      </w:r>
    </w:p>
    <w:p w14:paraId="0199592E" w14:textId="77777777" w:rsidR="00B143BD" w:rsidRPr="0061626B" w:rsidRDefault="00B143BD" w:rsidP="00B143B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02CF9B8B" w14:textId="77777777" w:rsidR="00B143BD" w:rsidRPr="0061626B" w:rsidRDefault="00B143BD" w:rsidP="00B143B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61626B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Wymagane dokumenty</w:t>
      </w:r>
    </w:p>
    <w:p w14:paraId="3BBA9E75" w14:textId="77777777" w:rsidR="00B143BD" w:rsidRPr="0061626B" w:rsidRDefault="00B143BD" w:rsidP="0003601D">
      <w:pPr>
        <w:shd w:val="clear" w:color="auto" w:fill="FFFFFF"/>
        <w:spacing w:line="240" w:lineRule="auto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Do wniosku o nadanie cechy identyfikacyjnej pojazdu należy dołączyć:</w:t>
      </w:r>
    </w:p>
    <w:p w14:paraId="445415A2" w14:textId="4F878BCA" w:rsidR="0003601D" w:rsidRPr="0003601D" w:rsidRDefault="0003601D" w:rsidP="0003601D">
      <w:pPr>
        <w:pStyle w:val="Akapitzlist"/>
        <w:numPr>
          <w:ilvl w:val="0"/>
          <w:numId w:val="3"/>
        </w:numPr>
        <w:shd w:val="clear" w:color="auto" w:fill="FFFFFF"/>
        <w:tabs>
          <w:tab w:val="left" w:pos="1134"/>
        </w:tabs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</w:t>
      </w: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owód rejestracyjny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,</w:t>
      </w:r>
    </w:p>
    <w:p w14:paraId="68CEC8E2" w14:textId="442A2142" w:rsidR="0003601D" w:rsidRPr="0003601D" w:rsidRDefault="0003601D" w:rsidP="0003601D">
      <w:pPr>
        <w:pStyle w:val="Akapitzlist"/>
        <w:numPr>
          <w:ilvl w:val="0"/>
          <w:numId w:val="3"/>
        </w:numPr>
        <w:shd w:val="clear" w:color="auto" w:fill="FFFFFF"/>
        <w:tabs>
          <w:tab w:val="left" w:pos="1134"/>
        </w:tabs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</w:t>
      </w: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owód własności nadwozia, ramy, podwozia nieposiadających nadanego przez producenta numeru identyfikacyjnego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,</w:t>
      </w:r>
    </w:p>
    <w:p w14:paraId="5FFD688E" w14:textId="0631B5C6" w:rsidR="0003601D" w:rsidRPr="0003601D" w:rsidRDefault="0003601D" w:rsidP="0003601D">
      <w:pPr>
        <w:pStyle w:val="Akapitzlist"/>
        <w:numPr>
          <w:ilvl w:val="0"/>
          <w:numId w:val="3"/>
        </w:numPr>
        <w:shd w:val="clear" w:color="auto" w:fill="FFFFFF"/>
        <w:tabs>
          <w:tab w:val="left" w:pos="1134"/>
        </w:tabs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</w:t>
      </w: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okumenty potwierdzające odzyskanie pojazdu po kradzieży, w którym cecha identyfikacyjna uległa zatarciu lub sfałszowaniu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,</w:t>
      </w:r>
    </w:p>
    <w:p w14:paraId="17A1035A" w14:textId="5F3A3C54" w:rsidR="0003601D" w:rsidRPr="0003601D" w:rsidRDefault="0003601D" w:rsidP="0003601D">
      <w:pPr>
        <w:pStyle w:val="Akapitzlist"/>
        <w:numPr>
          <w:ilvl w:val="0"/>
          <w:numId w:val="3"/>
        </w:numPr>
        <w:shd w:val="clear" w:color="auto" w:fill="FFFFFF"/>
        <w:tabs>
          <w:tab w:val="left" w:pos="1134"/>
        </w:tabs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</w:t>
      </w: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okumenty potwierdzające nabycie pojazdu na licytacji publicznej lub od podmiotu wykonującego orzeczenie o przepadku pojazdu na rzecz Skarbu Państwa, w którym cecha identyfikacyjna uległa zatarciu lub sfałszowaniu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,</w:t>
      </w:r>
    </w:p>
    <w:p w14:paraId="170A5F87" w14:textId="454D0F12" w:rsidR="0003601D" w:rsidRPr="0003601D" w:rsidRDefault="0003601D" w:rsidP="0003601D">
      <w:pPr>
        <w:pStyle w:val="Akapitzlist"/>
        <w:numPr>
          <w:ilvl w:val="0"/>
          <w:numId w:val="3"/>
        </w:numPr>
        <w:shd w:val="clear" w:color="auto" w:fill="FFFFFF"/>
        <w:tabs>
          <w:tab w:val="left" w:pos="1134"/>
        </w:tabs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</w:t>
      </w: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rawomocne orzeczenie sądu ustalające prawo własności pojazdu, w którym cecha identyfikacyjna uległa zatarciu lub sfałszowaniu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,</w:t>
      </w:r>
    </w:p>
    <w:p w14:paraId="03FF6AA1" w14:textId="0D38F590" w:rsidR="0003601D" w:rsidRPr="0003601D" w:rsidRDefault="0003601D" w:rsidP="0003601D">
      <w:pPr>
        <w:pStyle w:val="Akapitzlist"/>
        <w:numPr>
          <w:ilvl w:val="0"/>
          <w:numId w:val="3"/>
        </w:numPr>
        <w:shd w:val="clear" w:color="auto" w:fill="FFFFFF"/>
        <w:tabs>
          <w:tab w:val="left" w:pos="1134"/>
        </w:tabs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</w:t>
      </w: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pinię rzeczoznawcy wskazującą, że cecha identyfikacyjna uległa skorodowaniu lub została zniszczona podczas wypadku drogowego albo podczas naprawy lub wskazującą pierwotne cechy identyfikacyjne, wykluczającą ingerencję w pole numerowe w celu umyślnego ich zniszczenia lub sfałszowania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,</w:t>
      </w:r>
    </w:p>
    <w:p w14:paraId="78AA58E2" w14:textId="45666EB4" w:rsidR="0003601D" w:rsidRPr="0003601D" w:rsidRDefault="0003601D" w:rsidP="0003601D">
      <w:pPr>
        <w:pStyle w:val="Akapitzlist"/>
        <w:numPr>
          <w:ilvl w:val="0"/>
          <w:numId w:val="3"/>
        </w:numPr>
        <w:shd w:val="clear" w:color="auto" w:fill="FFFFFF"/>
        <w:tabs>
          <w:tab w:val="left" w:pos="1134"/>
        </w:tabs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</w:t>
      </w: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aświadczenie o przeprowadzonym badaniu zgodności pojazdu zabytkowego, w którym cecha identyfikacyjna nie została umieszczona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,</w:t>
      </w:r>
    </w:p>
    <w:p w14:paraId="3A20D15C" w14:textId="106D8F04" w:rsidR="0003601D" w:rsidRPr="0003601D" w:rsidRDefault="0003601D" w:rsidP="0003601D">
      <w:pPr>
        <w:pStyle w:val="Akapitzlist"/>
        <w:numPr>
          <w:ilvl w:val="0"/>
          <w:numId w:val="3"/>
        </w:numPr>
        <w:shd w:val="clear" w:color="auto" w:fill="FFFFFF"/>
        <w:tabs>
          <w:tab w:val="left" w:pos="1134"/>
        </w:tabs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</w:t>
      </w: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świadczenie o braku, utracie lub zniszczeniu tabliczki znamionowej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,</w:t>
      </w:r>
    </w:p>
    <w:p w14:paraId="180C889F" w14:textId="6CEA7148" w:rsidR="0003601D" w:rsidRPr="0003601D" w:rsidRDefault="0003601D" w:rsidP="0003601D">
      <w:pPr>
        <w:pStyle w:val="Akapitzlist"/>
        <w:numPr>
          <w:ilvl w:val="0"/>
          <w:numId w:val="3"/>
        </w:numPr>
        <w:shd w:val="clear" w:color="auto" w:fill="FFFFFF"/>
        <w:tabs>
          <w:tab w:val="left" w:pos="1134"/>
        </w:tabs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</w:t>
      </w: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ełnomocnictwo, w przypadku działania przez przedstawiciela wraz z dowodem uiszczenia opłaty skarbowej, za wyjątkiem osoby prawnej reprezentowanej przez swoje uprawnione organy.</w:t>
      </w:r>
    </w:p>
    <w:p w14:paraId="33E1F934" w14:textId="5FC55E00" w:rsidR="0003601D" w:rsidRPr="0003601D" w:rsidRDefault="0003601D" w:rsidP="0003601D">
      <w:pPr>
        <w:pStyle w:val="Akapitzlist"/>
        <w:numPr>
          <w:ilvl w:val="0"/>
          <w:numId w:val="3"/>
        </w:numPr>
        <w:shd w:val="clear" w:color="auto" w:fill="FFFFFF"/>
        <w:tabs>
          <w:tab w:val="left" w:pos="1134"/>
        </w:tabs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</w:t>
      </w: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owód uiszczenia opłaty skarbowej.</w:t>
      </w:r>
    </w:p>
    <w:p w14:paraId="2B51E349" w14:textId="77777777" w:rsidR="0003601D" w:rsidRDefault="0003601D" w:rsidP="0003601D">
      <w:pPr>
        <w:pStyle w:val="Akapitzlist"/>
        <w:numPr>
          <w:ilvl w:val="0"/>
          <w:numId w:val="3"/>
        </w:numPr>
        <w:shd w:val="clear" w:color="auto" w:fill="FFFFFF"/>
        <w:tabs>
          <w:tab w:val="left" w:pos="1134"/>
        </w:tabs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d</w:t>
      </w: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owód tożsamości – do wglądu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:</w:t>
      </w:r>
    </w:p>
    <w:p w14:paraId="096D7055" w14:textId="77777777" w:rsidR="0003601D" w:rsidRDefault="0003601D" w:rsidP="0003601D">
      <w:pPr>
        <w:pStyle w:val="Akapitzlist"/>
        <w:numPr>
          <w:ilvl w:val="0"/>
          <w:numId w:val="5"/>
        </w:numPr>
        <w:shd w:val="clear" w:color="auto" w:fill="FFFFFF"/>
        <w:tabs>
          <w:tab w:val="left" w:pos="1134"/>
        </w:tabs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 przypadku osoby fizycznej i osoby prowadzącej jednoosobową działalność gospodarczą oraz osoby wchodzącej w skład spółki cywilnej, w tym również umowa spółki cywilnej,</w:t>
      </w:r>
    </w:p>
    <w:p w14:paraId="5919A8BC" w14:textId="77777777" w:rsidR="0003601D" w:rsidRDefault="0003601D" w:rsidP="0003601D">
      <w:pPr>
        <w:pStyle w:val="Akapitzlist"/>
        <w:numPr>
          <w:ilvl w:val="0"/>
          <w:numId w:val="5"/>
        </w:numPr>
        <w:shd w:val="clear" w:color="auto" w:fill="FFFFFF"/>
        <w:tabs>
          <w:tab w:val="left" w:pos="1134"/>
        </w:tabs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pełnomocnika właściciela pojazdu,</w:t>
      </w:r>
    </w:p>
    <w:p w14:paraId="5E65C2E6" w14:textId="486B133B" w:rsidR="00B143BD" w:rsidRPr="0003601D" w:rsidRDefault="0003601D" w:rsidP="0003601D">
      <w:pPr>
        <w:pStyle w:val="Akapitzlist"/>
        <w:numPr>
          <w:ilvl w:val="0"/>
          <w:numId w:val="5"/>
        </w:numPr>
        <w:shd w:val="clear" w:color="auto" w:fill="FFFFFF"/>
        <w:tabs>
          <w:tab w:val="left" w:pos="1134"/>
        </w:tabs>
        <w:spacing w:after="100" w:afterAutospacing="1"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reprezentanta osoby prawnej lub jej pełnomocnika.</w:t>
      </w:r>
    </w:p>
    <w:p w14:paraId="5CBB2A38" w14:textId="77777777" w:rsidR="0003601D" w:rsidRDefault="0003601D" w:rsidP="0003601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03601D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Informacja dodatkowa</w:t>
      </w:r>
    </w:p>
    <w:p w14:paraId="235A8307" w14:textId="77777777" w:rsidR="0003601D" w:rsidRPr="0003601D" w:rsidRDefault="0003601D" w:rsidP="0003601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52C5DDB2" w14:textId="134F8162" w:rsidR="0003601D" w:rsidRPr="0003601D" w:rsidRDefault="0003601D" w:rsidP="0003601D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Okręgowa Stacja Kontroli Pojazdów znajdująca się na terenie powiatu — upoważniona do umieszczania cech identyfikacyjnych — wystawia zaświadczenie potwierdzające umieszczenie cech identyfikacyjnych, które jest podstawą do zmiany danych w dowodzie rejestracyjnym pojazdu lub wystawia zaświadczenie potwierdzające brak możliwości umieszczenia cech identyfikacyjnych — wydane na podstawie decyzji ministra właściwego do spraw transportu, zezwalającej na odstępstwo od warunków technicznych, jakim powinny odpowiadać pojazdy. Zaświadczenie wydaje każda okręgowa stacja kontroli pojazdów.</w:t>
      </w:r>
    </w:p>
    <w:p w14:paraId="4BC66F51" w14:textId="77777777" w:rsidR="0003601D" w:rsidRDefault="0003601D" w:rsidP="00B143B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5F2A80BE" w14:textId="0BD6D56D" w:rsidR="00B143BD" w:rsidRPr="0061626B" w:rsidRDefault="00B143BD" w:rsidP="00B143B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61626B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Opłaty</w:t>
      </w:r>
    </w:p>
    <w:p w14:paraId="39A209F0" w14:textId="11B04378" w:rsidR="0003601D" w:rsidRDefault="0003601D" w:rsidP="00B143B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Opłata za pełnomocnictwo: 17 zł </w:t>
      </w:r>
    </w:p>
    <w:p w14:paraId="047818CF" w14:textId="77777777" w:rsidR="0003601D" w:rsidRDefault="0003601D" w:rsidP="00B143B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0E0A6F9D" w14:textId="755474C8" w:rsidR="0003601D" w:rsidRDefault="0003601D" w:rsidP="00B143B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ab/>
      </w: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Nr konta do wpłaty opłaty skarbowej za pełnomocnictwo: </w:t>
      </w:r>
      <w:r w:rsidRPr="0003601D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76 8724 0005 2001 0000 4952 0005</w:t>
      </w:r>
    </w:p>
    <w:p w14:paraId="4EDC882F" w14:textId="77777777" w:rsidR="0003601D" w:rsidRDefault="0003601D" w:rsidP="00B143B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00F2CE8B" w14:textId="1863FC8E" w:rsidR="00B143BD" w:rsidRPr="0061626B" w:rsidRDefault="00B143BD" w:rsidP="00B143B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Opłata skarbowa</w:t>
      </w:r>
      <w:r w:rsid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za wydanie decyzji</w:t>
      </w: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: 10 </w:t>
      </w:r>
      <w:r w:rsid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zł</w:t>
      </w: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05A9FB7C" w14:textId="00BA8D22" w:rsidR="00FF6483" w:rsidRPr="00FF6483" w:rsidRDefault="00FF6483" w:rsidP="00FF6483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FF6483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Nr konta do wpłaty opłaty skarbowej za 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wydanie decyzji</w:t>
      </w:r>
      <w:r w:rsidRPr="00FF6483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: </w:t>
      </w:r>
      <w:r w:rsidRPr="00FF6483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76 8724 0005 2001 0000 4952 0005</w:t>
      </w:r>
    </w:p>
    <w:p w14:paraId="41FE7D41" w14:textId="77777777" w:rsidR="00B143BD" w:rsidRPr="0061626B" w:rsidRDefault="00B143BD" w:rsidP="00B143B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4351CE40" w14:textId="77777777" w:rsidR="00B143BD" w:rsidRPr="0061626B" w:rsidRDefault="00B143BD" w:rsidP="00B143B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61626B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Tryb odwoławczy</w:t>
      </w:r>
    </w:p>
    <w:p w14:paraId="3B6D5696" w14:textId="0265D48F" w:rsidR="00B143BD" w:rsidRPr="0061626B" w:rsidRDefault="00B143BD" w:rsidP="0003601D">
      <w:p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Od decyzji w sprawie nadania cechy identyfikacyjnej pojazdu </w:t>
      </w:r>
      <w:r w:rsidR="0003601D"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oraz zastępczej tabliczki znamionowej </w:t>
      </w: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przysługuje stronie prawo wniesienia odwołania do Samorządowego Kolegium Odwoławczego</w:t>
      </w:r>
    </w:p>
    <w:p w14:paraId="3EEECD5F" w14:textId="77777777" w:rsidR="00B143BD" w:rsidRPr="0061626B" w:rsidRDefault="00B143BD" w:rsidP="00B143B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</w:p>
    <w:p w14:paraId="5EFA5C30" w14:textId="77777777" w:rsidR="0003601D" w:rsidRDefault="0003601D" w:rsidP="00B143B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32B9F093" w14:textId="4411190A" w:rsidR="00B143BD" w:rsidRPr="0061626B" w:rsidRDefault="00B143BD" w:rsidP="00B143BD">
      <w:pPr>
        <w:shd w:val="clear" w:color="auto" w:fill="FFFFFF"/>
        <w:spacing w:line="240" w:lineRule="auto"/>
        <w:jc w:val="left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61626B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lastRenderedPageBreak/>
        <w:t>Podstawy prawne</w:t>
      </w:r>
    </w:p>
    <w:p w14:paraId="71C0EF32" w14:textId="77777777" w:rsidR="0003601D" w:rsidRDefault="0003601D" w:rsidP="0003601D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Ustawa z dnia 20 czerwca 1997r. - Prawo o ruchu drogowym oraz przepisy wykonawcze.</w:t>
      </w:r>
    </w:p>
    <w:p w14:paraId="6BD906F8" w14:textId="7FED3873" w:rsidR="0003601D" w:rsidRDefault="0003601D" w:rsidP="0003601D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Ustawa z dnia 14 czerwca 1960r. – Kodeks postępowania administracyjnego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</w:t>
      </w:r>
    </w:p>
    <w:p w14:paraId="0FB74D13" w14:textId="1F19A21F" w:rsidR="0003601D" w:rsidRDefault="0003601D" w:rsidP="0003601D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Ustawa z dnia 16 listopada 2006r. o opłacie skarbowej: Część II ust. 4 załącznika do ustawy o opłacie skarbowej.</w:t>
      </w:r>
    </w:p>
    <w:p w14:paraId="5D4F6C3C" w14:textId="18F58C72" w:rsidR="0003601D" w:rsidRDefault="0003601D" w:rsidP="0003601D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Ustawa z dnia 22 maja 2003r. o ubezpieczeniach obowiązkowych, Ubezpieczeniowym Funduszu Gwarancyjnym i Polskim Biurze Ubezpieczycieli Komunikacyjnych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</w:t>
      </w:r>
    </w:p>
    <w:p w14:paraId="22947A97" w14:textId="2D07A299" w:rsidR="0003601D" w:rsidRDefault="0003601D" w:rsidP="0003601D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Infrastruktury z dnia 31 sierpnia 2022 r. w sprawie rejestracji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</w:t>
      </w: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i oznaczania pojazdów oraz wymagań dla tablic rejestracyjnych oraz wzorów innych dokumentów związanych z rejestracją pojazdów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</w:t>
      </w:r>
    </w:p>
    <w:p w14:paraId="6AA8183F" w14:textId="6CA5BB19" w:rsidR="0003601D" w:rsidRDefault="0003601D" w:rsidP="0003601D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Infrastruktury z dnia 31 sierpnia 2022 r. w sprawie szczegółowych czynności organów w sprawach związanych z dopuszczeniem pojazdów do ruchu oraz wzorów dokumentów w tych sprawach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</w:t>
      </w:r>
    </w:p>
    <w:p w14:paraId="2F4DCB46" w14:textId="51F6303F" w:rsidR="0003601D" w:rsidRDefault="0003601D" w:rsidP="0003601D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Infrastruktury i Budownictwa z dnia 9 maja 2016r. r. w sprawie wysokości opłat za wydanie dowodu rejestracyjnego, pozwolenia czasowego i tablic (tablicy) rejestracyjnych i nalepki kontrolnej oraz ich wtórników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</w:t>
      </w:r>
    </w:p>
    <w:p w14:paraId="498437CE" w14:textId="4EFCC3F3" w:rsidR="0003601D" w:rsidRDefault="0003601D" w:rsidP="0003601D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Rozporządzeniu Ministra Transportu, Budownictwa i Gospodarki Morskiej z dnia 26 czerwca 2012 r. w sprawie zakresu i sposobu przeprowadzania badań technicznych pojazdów oraz wzorów dokumentów stosowanych przy tych badaniach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</w:t>
      </w:r>
    </w:p>
    <w:p w14:paraId="1ABAB6ED" w14:textId="5D6035CC" w:rsidR="00B143BD" w:rsidRPr="0003601D" w:rsidRDefault="0003601D" w:rsidP="0003601D">
      <w:pPr>
        <w:pStyle w:val="Akapitzlist"/>
        <w:numPr>
          <w:ilvl w:val="0"/>
          <w:numId w:val="6"/>
        </w:numPr>
        <w:shd w:val="clear" w:color="auto" w:fill="FFFFFF"/>
        <w:spacing w:line="240" w:lineRule="auto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03601D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Rozporządzenie Ministra Infrastruktury z dnia 21 października 2011 r. w sprawie szczegółowego sposobu oraz trybu nadawania i umieszczania w pojazdach cech identyfikacyjnych</w:t>
      </w:r>
      <w:r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.</w:t>
      </w:r>
    </w:p>
    <w:p w14:paraId="472307E5" w14:textId="77777777" w:rsidR="00B143BD" w:rsidRDefault="00B143BD" w:rsidP="00B143BD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55A606D0" w14:textId="77777777" w:rsidR="0003601D" w:rsidRPr="0061626B" w:rsidRDefault="0003601D" w:rsidP="00B143BD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23538C29" w14:textId="5EFFEF66" w:rsidR="00B143BD" w:rsidRPr="0061626B" w:rsidRDefault="00B143BD" w:rsidP="00B143BD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  <w:r w:rsidRPr="0061626B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Starostwo Powiatowe w Rykach</w:t>
      </w:r>
    </w:p>
    <w:p w14:paraId="5734B378" w14:textId="77777777" w:rsidR="00B143BD" w:rsidRPr="0061626B" w:rsidRDefault="00B143BD" w:rsidP="00B143BD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61626B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Wydział Komunikacji</w:t>
      </w: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Adres: ul. Wyczółkowskiego 10A, 08-500 Ryki</w:t>
      </w:r>
    </w:p>
    <w:p w14:paraId="38431349" w14:textId="77777777" w:rsidR="0061626B" w:rsidRPr="00B919A5" w:rsidRDefault="0061626B" w:rsidP="0061626B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bookmarkStart w:id="0" w:name="_Hlk160526810"/>
      <w:r w:rsidRPr="00B919A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Telefon: 81 865 74 79, 881 242 525 – Dział rejestracji pojazdów</w:t>
      </w:r>
    </w:p>
    <w:p w14:paraId="0047B63C" w14:textId="77777777" w:rsidR="0061626B" w:rsidRPr="00B919A5" w:rsidRDefault="0061626B" w:rsidP="0061626B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B919A5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Fax: 81 865 22 05</w:t>
      </w:r>
    </w:p>
    <w:bookmarkEnd w:id="0"/>
    <w:p w14:paraId="79F457C6" w14:textId="1E302689" w:rsidR="00B143BD" w:rsidRPr="0061626B" w:rsidRDefault="00B143BD" w:rsidP="00B143BD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2DD83706" w14:textId="77777777" w:rsidR="00B143BD" w:rsidRPr="0061626B" w:rsidRDefault="00B143BD" w:rsidP="00B143BD">
      <w:pPr>
        <w:shd w:val="clear" w:color="auto" w:fill="FFFFFF"/>
        <w:spacing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</w:pPr>
      <w:r w:rsidRPr="0061626B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>Godziny przyjmowania dokumentów</w:t>
      </w:r>
      <w:r w:rsidRPr="0061626B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br/>
      </w: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Poniedziałek 07:30  -  15:30</w:t>
      </w: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Wtorek 07:30  -  15:30</w:t>
      </w: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Środa 07:30  -  15:30</w:t>
      </w: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Czwartek 07:30  -  15:30</w:t>
      </w: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Piątek 07:30  -  15:30</w:t>
      </w: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>Sobota/Niedziela - nieczynne</w:t>
      </w:r>
      <w:r w:rsidRPr="0061626B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</w:r>
    </w:p>
    <w:p w14:paraId="20639214" w14:textId="77777777" w:rsidR="00B143BD" w:rsidRPr="00797611" w:rsidRDefault="00B143BD" w:rsidP="00B143BD">
      <w:pPr>
        <w:rPr>
          <w:rFonts w:ascii="Calibri" w:hAnsi="Calibri" w:cs="Calibri"/>
        </w:rPr>
      </w:pPr>
    </w:p>
    <w:p w14:paraId="7600F0D8" w14:textId="77777777" w:rsidR="0058326C" w:rsidRDefault="0058326C"/>
    <w:sectPr w:rsidR="0058326C" w:rsidSect="00AC5B96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943B0"/>
    <w:multiLevelType w:val="hybridMultilevel"/>
    <w:tmpl w:val="BB7AA5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81008"/>
    <w:multiLevelType w:val="hybridMultilevel"/>
    <w:tmpl w:val="6818E6FA"/>
    <w:lvl w:ilvl="0" w:tplc="793A3F3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3D5FD3"/>
    <w:multiLevelType w:val="hybridMultilevel"/>
    <w:tmpl w:val="C0AC36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54EBE"/>
    <w:multiLevelType w:val="multilevel"/>
    <w:tmpl w:val="07D4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662024"/>
    <w:multiLevelType w:val="multilevel"/>
    <w:tmpl w:val="9CC26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3044A02"/>
    <w:multiLevelType w:val="hybridMultilevel"/>
    <w:tmpl w:val="E02228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4915099">
    <w:abstractNumId w:val="4"/>
  </w:num>
  <w:num w:numId="2" w16cid:durableId="1459910287">
    <w:abstractNumId w:val="3"/>
  </w:num>
  <w:num w:numId="3" w16cid:durableId="422798776">
    <w:abstractNumId w:val="0"/>
  </w:num>
  <w:num w:numId="4" w16cid:durableId="733284214">
    <w:abstractNumId w:val="5"/>
  </w:num>
  <w:num w:numId="5" w16cid:durableId="2012565926">
    <w:abstractNumId w:val="1"/>
  </w:num>
  <w:num w:numId="6" w16cid:durableId="20320229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3BD"/>
    <w:rsid w:val="0000685A"/>
    <w:rsid w:val="0003601D"/>
    <w:rsid w:val="00393C60"/>
    <w:rsid w:val="004645BE"/>
    <w:rsid w:val="004E18DF"/>
    <w:rsid w:val="0058326C"/>
    <w:rsid w:val="0061626B"/>
    <w:rsid w:val="008C021B"/>
    <w:rsid w:val="00A81BFC"/>
    <w:rsid w:val="00AC5B96"/>
    <w:rsid w:val="00B143BD"/>
    <w:rsid w:val="00C4546A"/>
    <w:rsid w:val="00C57BFA"/>
    <w:rsid w:val="00D2275E"/>
    <w:rsid w:val="00D51560"/>
    <w:rsid w:val="00E12641"/>
    <w:rsid w:val="00E550F0"/>
    <w:rsid w:val="00EA5279"/>
    <w:rsid w:val="00EB1CCF"/>
    <w:rsid w:val="00FA276D"/>
    <w:rsid w:val="00FF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A3A9B"/>
  <w15:chartTrackingRefBased/>
  <w15:docId w15:val="{EB79771B-238B-4760-900B-114B1B90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43BD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43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43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43B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43B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43B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43B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43B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43B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43B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B143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43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43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43BD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43BD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43BD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43BD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43BD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43BD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B143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43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43B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43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43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43BD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B143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43B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43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43BD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B143B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FA27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6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3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6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62440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none" w:sz="0" w:space="0" w:color="auto"/>
                    <w:right w:val="single" w:sz="6" w:space="0" w:color="E7E7E7"/>
                  </w:divBdr>
                  <w:divsChild>
                    <w:div w:id="172066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48" w:space="8" w:color="CC0000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08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5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39302">
                  <w:marLeft w:val="0"/>
                  <w:marRight w:val="0"/>
                  <w:marTop w:val="0"/>
                  <w:marBottom w:val="0"/>
                  <w:divBdr>
                    <w:top w:val="single" w:sz="6" w:space="0" w:color="E7E7E7"/>
                    <w:left w:val="single" w:sz="6" w:space="0" w:color="E7E7E7"/>
                    <w:bottom w:val="single" w:sz="6" w:space="0" w:color="E7E7E7"/>
                    <w:right w:val="single" w:sz="6" w:space="0" w:color="E7E7E7"/>
                  </w:divBdr>
                  <w:divsChild>
                    <w:div w:id="21701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838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48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647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067888">
                                  <w:marLeft w:val="-150"/>
                                  <w:marRight w:val="-15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565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1761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704</Words>
  <Characters>4228</Characters>
  <Application>Microsoft Office Word</Application>
  <DocSecurity>0</DocSecurity>
  <Lines>35</Lines>
  <Paragraphs>9</Paragraphs>
  <ScaleCrop>false</ScaleCrop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Dagmara Janowska</cp:lastModifiedBy>
  <cp:revision>10</cp:revision>
  <dcterms:created xsi:type="dcterms:W3CDTF">2024-03-04T15:58:00Z</dcterms:created>
  <dcterms:modified xsi:type="dcterms:W3CDTF">2024-04-13T17:19:00Z</dcterms:modified>
</cp:coreProperties>
</file>